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A156" w14:textId="77777777" w:rsidR="004C4462" w:rsidRDefault="004C4462" w:rsidP="004C4462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bookmarkStart w:id="0" w:name="_Hlk161649611"/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>MAL til utarbeidelse eksempeloppgave</w:t>
      </w:r>
    </w:p>
    <w:bookmarkEnd w:id="0"/>
    <w:p w14:paraId="1FC27D12" w14:textId="77777777" w:rsidR="009D78EC" w:rsidRDefault="009D78EC" w:rsidP="009D78EC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Muntlig eksamen </w:t>
      </w:r>
    </w:p>
    <w:p w14:paraId="0344DFBA" w14:textId="7AB0589A" w:rsidR="009D78EC" w:rsidRDefault="009D78EC" w:rsidP="009D78EC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 w:rsidRPr="00AC3327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– </w:t>
      </w: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>KRLE</w:t>
      </w:r>
      <w:r w:rsidRPr="00AC3327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10. trinn</w:t>
      </w:r>
    </w:p>
    <w:p w14:paraId="0447A14A" w14:textId="77777777" w:rsidR="009D78EC" w:rsidRPr="00047042" w:rsidRDefault="009D78EC" w:rsidP="009D78EC">
      <w:pPr>
        <w:jc w:val="center"/>
        <w:rPr>
          <w:sz w:val="24"/>
          <w:szCs w:val="24"/>
        </w:rPr>
      </w:pPr>
      <w:r w:rsidRPr="00047042">
        <w:rPr>
          <w:sz w:val="24"/>
          <w:szCs w:val="24"/>
        </w:rPr>
        <w:t xml:space="preserve">Vurderingsmatrisen er veiledende. </w:t>
      </w:r>
      <w:bookmarkStart w:id="1" w:name="_Hlk159834446"/>
      <w:r w:rsidRPr="00047042">
        <w:rPr>
          <w:sz w:val="24"/>
          <w:szCs w:val="24"/>
        </w:rPr>
        <w:t xml:space="preserve">Les mer om muntlig eksamen </w:t>
      </w:r>
      <w:bookmarkEnd w:id="1"/>
      <w:r w:rsidRPr="00047042">
        <w:rPr>
          <w:sz w:val="24"/>
          <w:szCs w:val="24"/>
        </w:rPr>
        <w:fldChar w:fldCharType="begin"/>
      </w:r>
      <w:r w:rsidRPr="00047042">
        <w:rPr>
          <w:sz w:val="24"/>
          <w:szCs w:val="24"/>
        </w:rPr>
        <w:instrText>HYPERLINK "https://www.udir.no/eksamen-og-prover/eksamen/muntlig-eksamen/"</w:instrText>
      </w:r>
      <w:r w:rsidRPr="00047042">
        <w:rPr>
          <w:sz w:val="24"/>
          <w:szCs w:val="24"/>
        </w:rPr>
      </w:r>
      <w:r w:rsidRPr="00047042">
        <w:rPr>
          <w:sz w:val="24"/>
          <w:szCs w:val="24"/>
        </w:rPr>
        <w:fldChar w:fldCharType="separate"/>
      </w:r>
      <w:r w:rsidRPr="00047042">
        <w:rPr>
          <w:rStyle w:val="Hyperkobling"/>
          <w:sz w:val="24"/>
          <w:szCs w:val="24"/>
        </w:rPr>
        <w:t>her</w:t>
      </w:r>
      <w:r w:rsidRPr="00047042">
        <w:rPr>
          <w:sz w:val="24"/>
          <w:szCs w:val="24"/>
        </w:rPr>
        <w:fldChar w:fldCharType="end"/>
      </w:r>
    </w:p>
    <w:p w14:paraId="2F64895C" w14:textId="77777777" w:rsidR="004C4462" w:rsidRDefault="009D78EC" w:rsidP="004C44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949E8">
        <w:br/>
      </w:r>
      <w:r w:rsidR="004C4462">
        <w:rPr>
          <w:rStyle w:val="normaltextrun"/>
          <w:rFonts w:ascii="Calibri Light" w:hAnsi="Calibri Light" w:cs="Calibri Light"/>
          <w:b/>
          <w:bCs/>
          <w:sz w:val="56"/>
          <w:szCs w:val="56"/>
        </w:rPr>
        <w:t>NAVN PÅ TEMA</w:t>
      </w:r>
      <w:r w:rsidR="004C4462">
        <w:rPr>
          <w:rStyle w:val="eop"/>
          <w:rFonts w:ascii="Calibri Light" w:hAnsi="Calibri Light" w:cs="Calibri Light"/>
          <w:sz w:val="56"/>
          <w:szCs w:val="56"/>
        </w:rPr>
        <w:t> </w:t>
      </w:r>
    </w:p>
    <w:p w14:paraId="3EF658C0" w14:textId="77777777" w:rsidR="004C4462" w:rsidRDefault="004C4462" w:rsidP="004C4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Beskriv temaet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BB79EC9" w14:textId="77777777" w:rsidR="004C4462" w:rsidRDefault="004C4462" w:rsidP="004C4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Oppgave (skriv inn oppgaven):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53411D" w14:textId="77777777" w:rsidR="004C4462" w:rsidRDefault="004C4462" w:rsidP="004C4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Bilde (sett inn bilder eller illustrasjoner) Husk opphavsrett, og velg bilder fra eks. </w:t>
      </w:r>
      <w:hyperlink r:id="rId7" w:tgtFrame="_blank" w:history="1">
        <w:r>
          <w:rPr>
            <w:rStyle w:val="normaltextrun"/>
            <w:rFonts w:ascii="Calibri" w:hAnsi="Calibri" w:cs="Calibri"/>
            <w:color w:val="D13438"/>
            <w:sz w:val="28"/>
            <w:szCs w:val="28"/>
            <w:u w:val="single"/>
            <w:shd w:val="clear" w:color="auto" w:fill="E1E3E6"/>
          </w:rPr>
          <w:t>https://pixabay.com/no/images/search/</w:t>
        </w:r>
      </w:hyperlink>
      <w:r>
        <w:rPr>
          <w:rStyle w:val="normaltextrun"/>
          <w:rFonts w:ascii="Calibri" w:hAnsi="Calibri" w:cs="Calibri"/>
          <w:color w:val="D13438"/>
          <w:sz w:val="28"/>
          <w:szCs w:val="28"/>
          <w:u w:val="single"/>
        </w:rPr>
        <w:t xml:space="preserve"> eller </w:t>
      </w:r>
      <w:hyperlink r:id="rId8" w:tgtFrame="_blank" w:history="1">
        <w:r>
          <w:rPr>
            <w:rStyle w:val="normaltextrun"/>
            <w:rFonts w:ascii="Calibri" w:hAnsi="Calibri" w:cs="Calibri"/>
            <w:color w:val="D13438"/>
            <w:sz w:val="28"/>
            <w:szCs w:val="28"/>
            <w:u w:val="single"/>
            <w:shd w:val="clear" w:color="auto" w:fill="E1E3E6"/>
          </w:rPr>
          <w:t>https://www.pexels.com/nb-no/</w:t>
        </w:r>
      </w:hyperlink>
      <w:r>
        <w:rPr>
          <w:rStyle w:val="normaltextrun"/>
          <w:rFonts w:ascii="Calibri" w:hAnsi="Calibri" w:cs="Calibri"/>
          <w:color w:val="D13438"/>
          <w:sz w:val="28"/>
          <w:szCs w:val="28"/>
          <w:u w:val="single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AF5C2EF" w14:textId="77777777" w:rsidR="004C4462" w:rsidRDefault="004C4462" w:rsidP="004C4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1443D04" w14:textId="77777777" w:rsidR="004C4462" w:rsidRDefault="004C4462" w:rsidP="004C4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Gode råd (Gi elevene gode råd på forberedelse)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1E59565" w14:textId="77777777" w:rsidR="004C4462" w:rsidRDefault="004C4462" w:rsidP="004C446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La eleven velge en vinkling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FA146D2" w14:textId="77777777" w:rsidR="004C4462" w:rsidRDefault="004C4462" w:rsidP="004C446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Forklar eleven at man kan lage et framlegg (muntlig, power point eller annet). Legg eventuelt til ytterligere beskrivelse</w:t>
      </w:r>
      <w:r>
        <w:rPr>
          <w:rStyle w:val="eop"/>
          <w:rFonts w:ascii="Calibri" w:hAnsi="Calibri" w:cs="Calibri"/>
          <w:sz w:val="28"/>
          <w:szCs w:val="28"/>
        </w:rPr>
        <w:t>, og gi en tidsangivelse.</w:t>
      </w:r>
    </w:p>
    <w:p w14:paraId="392694F8" w14:textId="77777777" w:rsidR="004C4462" w:rsidRDefault="004C4462" w:rsidP="004C446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Forklar eleven at eleven kan planlegge hvordan eleven skal gjennomføre framlegget på eksamensdagen.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82DCE28" w14:textId="77777777" w:rsidR="004C4462" w:rsidRDefault="004C4462" w:rsidP="004C446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Forklar hvordan eleven kan forberede seg på en fagsamtale om temaet. 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04A82C3" w14:textId="77777777" w:rsidR="004C4462" w:rsidRDefault="004C4462" w:rsidP="004C4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5874F74" w14:textId="77777777" w:rsidR="004C4462" w:rsidRDefault="004C4462" w:rsidP="004C4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Vurdering: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2FFDC1A" w14:textId="77777777" w:rsidR="004C4462" w:rsidRDefault="004C4462" w:rsidP="004C4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Du vil bli vurdert etter følgende på eksamen: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5DB975A" w14:textId="77777777" w:rsidR="004C4462" w:rsidRDefault="004C4462" w:rsidP="009D78EC"/>
    <w:p w14:paraId="381CC2D6" w14:textId="77777777" w:rsidR="004C4462" w:rsidRDefault="004C4462" w:rsidP="009D78EC"/>
    <w:p w14:paraId="2E07EC96" w14:textId="77777777" w:rsidR="004C4462" w:rsidRDefault="004C4462" w:rsidP="009D78EC"/>
    <w:p w14:paraId="43FE5F87" w14:textId="77777777" w:rsidR="004C4462" w:rsidRDefault="004C4462" w:rsidP="009D78EC"/>
    <w:p w14:paraId="71371D04" w14:textId="77777777" w:rsidR="004C4462" w:rsidRDefault="004C4462" w:rsidP="009D78EC"/>
    <w:p w14:paraId="2A8423E7" w14:textId="77777777" w:rsidR="004C4462" w:rsidRDefault="004C4462" w:rsidP="009D78EC"/>
    <w:p w14:paraId="4B0348A2" w14:textId="6A611C36" w:rsidR="009D78EC" w:rsidRDefault="009D78EC" w:rsidP="009D78EC">
      <w:pPr>
        <w:rPr>
          <w:b/>
          <w:color w:val="auto"/>
        </w:rPr>
      </w:pPr>
      <w:r>
        <w:br/>
      </w:r>
    </w:p>
    <w:p w14:paraId="58065AE3" w14:textId="77777777" w:rsidR="009D78EC" w:rsidRDefault="009D78EC" w:rsidP="009D78EC"/>
    <w:p w14:paraId="06D9A48A" w14:textId="77777777" w:rsidR="009D78EC" w:rsidRDefault="009D78EC" w:rsidP="009D78EC"/>
    <w:p w14:paraId="7F4822E9" w14:textId="77777777" w:rsidR="009D78EC" w:rsidRDefault="009D78EC" w:rsidP="009D78EC"/>
    <w:p w14:paraId="54A61E98" w14:textId="77777777" w:rsidR="009D78EC" w:rsidRPr="004768AD" w:rsidRDefault="009D78EC" w:rsidP="009D78EC">
      <w:pPr>
        <w:rPr>
          <w:rFonts w:cs="Arial"/>
          <w:b/>
          <w:bCs/>
          <w:sz w:val="24"/>
          <w:szCs w:val="24"/>
        </w:rPr>
      </w:pPr>
      <w:r w:rsidRPr="004768AD">
        <w:rPr>
          <w:rFonts w:cs="Arial"/>
          <w:b/>
          <w:bCs/>
          <w:sz w:val="24"/>
          <w:szCs w:val="24"/>
        </w:rPr>
        <w:lastRenderedPageBreak/>
        <w:t>Kjerneelementer og kompetansemål for muntlig eksamen</w:t>
      </w:r>
      <w:r>
        <w:rPr>
          <w:rFonts w:cs="Arial"/>
          <w:b/>
          <w:bCs/>
          <w:sz w:val="24"/>
          <w:szCs w:val="24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7"/>
        <w:gridCol w:w="1773"/>
        <w:gridCol w:w="1760"/>
        <w:gridCol w:w="1750"/>
        <w:gridCol w:w="1752"/>
      </w:tblGrid>
      <w:tr w:rsidR="002F3FA6" w:rsidRPr="00CA6F24" w14:paraId="694612B4" w14:textId="77777777" w:rsidTr="00634231">
        <w:tc>
          <w:tcPr>
            <w:tcW w:w="2027" w:type="dxa"/>
            <w:shd w:val="clear" w:color="auto" w:fill="F7CAAC" w:themeFill="accent2" w:themeFillTint="66"/>
            <w:vAlign w:val="center"/>
          </w:tcPr>
          <w:p w14:paraId="29A153C6" w14:textId="14813F7A" w:rsidR="002F3FA6" w:rsidRPr="00CA6F24" w:rsidRDefault="002F3FA6" w:rsidP="00634231">
            <w:bookmarkStart w:id="2" w:name="_Hlk161302201"/>
            <w:r w:rsidRPr="0042203C">
              <w:rPr>
                <w:rFonts w:eastAsia="Arial" w:cs="Arial"/>
              </w:rPr>
              <w:t>Kjennskap til religioner og livssyn</w:t>
            </w:r>
          </w:p>
        </w:tc>
        <w:tc>
          <w:tcPr>
            <w:tcW w:w="1773" w:type="dxa"/>
            <w:shd w:val="clear" w:color="auto" w:fill="E7E6E6" w:themeFill="background2"/>
            <w:vAlign w:val="center"/>
          </w:tcPr>
          <w:p w14:paraId="2D178CED" w14:textId="061F090E" w:rsidR="002F3FA6" w:rsidRPr="00CA6F24" w:rsidRDefault="002F3FA6" w:rsidP="00634231">
            <w:r w:rsidRPr="0042203C">
              <w:rPr>
                <w:rFonts w:eastAsia="Arial" w:cs="Arial"/>
              </w:rPr>
              <w:t>Utforsking av religioner og livssyn med ulike metoder</w:t>
            </w:r>
          </w:p>
        </w:tc>
        <w:tc>
          <w:tcPr>
            <w:tcW w:w="1760" w:type="dxa"/>
            <w:shd w:val="clear" w:color="auto" w:fill="FFC000" w:themeFill="accent4"/>
            <w:vAlign w:val="center"/>
          </w:tcPr>
          <w:p w14:paraId="7B862A33" w14:textId="4CD53E51" w:rsidR="002F3FA6" w:rsidRPr="00CA6F24" w:rsidRDefault="002F3FA6" w:rsidP="00634231">
            <w:r w:rsidRPr="0042203C">
              <w:rPr>
                <w:rFonts w:eastAsia="Arial" w:cs="Arial"/>
              </w:rPr>
              <w:t>Kunne ta andres perspektiv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14:paraId="650DD904" w14:textId="77A1C9E6" w:rsidR="002F3FA6" w:rsidRPr="00CA6F24" w:rsidRDefault="002F3FA6" w:rsidP="00634231">
            <w:r w:rsidRPr="0042203C">
              <w:rPr>
                <w:rFonts w:eastAsia="Arial" w:cs="Arial"/>
              </w:rPr>
              <w:t>Etisk refleksjon</w:t>
            </w:r>
          </w:p>
        </w:tc>
        <w:tc>
          <w:tcPr>
            <w:tcW w:w="1752" w:type="dxa"/>
            <w:shd w:val="clear" w:color="auto" w:fill="A8D08D" w:themeFill="accent6" w:themeFillTint="99"/>
            <w:vAlign w:val="center"/>
          </w:tcPr>
          <w:p w14:paraId="5F4B5D45" w14:textId="1B3A96A5" w:rsidR="002F3FA6" w:rsidRPr="00CA6F24" w:rsidRDefault="002F3FA6" w:rsidP="00634231">
            <w:r w:rsidRPr="0042203C">
              <w:rPr>
                <w:rFonts w:eastAsia="Arial" w:cs="Arial"/>
              </w:rPr>
              <w:t>Utforsking av eksistensielle spørsmål og svar</w:t>
            </w:r>
          </w:p>
        </w:tc>
      </w:tr>
      <w:tr w:rsidR="002F3FA6" w:rsidRPr="00CA6F24" w14:paraId="50ABACC2" w14:textId="77777777" w:rsidTr="00634231">
        <w:tc>
          <w:tcPr>
            <w:tcW w:w="9062" w:type="dxa"/>
            <w:gridSpan w:val="5"/>
          </w:tcPr>
          <w:p w14:paraId="6E88DA75" w14:textId="566A9407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utforske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presentere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sentrale trekk ved kristendom og andre religions- og livssynstradisjoner og deres utbredelse i dag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14DB4A92" wp14:editId="3BC87BFC">
                  <wp:extent cx="121920" cy="133985"/>
                  <wp:effectExtent l="0" t="0" r="0" b="0"/>
                  <wp:docPr id="441454243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007D3B46" wp14:editId="5F579890">
                  <wp:extent cx="146050" cy="133985"/>
                  <wp:effectExtent l="0" t="0" r="6350" b="0"/>
                  <wp:docPr id="1236034343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51BDB88B" wp14:editId="765D8AD4">
                  <wp:extent cx="133985" cy="128270"/>
                  <wp:effectExtent l="0" t="0" r="0" b="5080"/>
                  <wp:docPr id="396310548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31B2EB" w14:textId="6226521D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utforske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drøfte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hvordan kristendom og andre religioner inngår i historiske endringsprosesser globalt og nasjonalt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7F615FD5" wp14:editId="51334E11">
                  <wp:extent cx="121920" cy="133985"/>
                  <wp:effectExtent l="0" t="0" r="0" b="0"/>
                  <wp:docPr id="92914388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7328FC39" wp14:editId="066100CF">
                  <wp:extent cx="146050" cy="133985"/>
                  <wp:effectExtent l="0" t="0" r="6350" b="0"/>
                  <wp:docPr id="169612899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A990F3" w14:textId="4BF1C3CB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undersøke og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presentere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sentrale ideer fra livssynshumanisme og andre ikke-religiøse livssyn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31380AFF" wp14:editId="5F244F78">
                  <wp:extent cx="121920" cy="133985"/>
                  <wp:effectExtent l="0" t="0" r="0" b="0"/>
                  <wp:docPr id="479390484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14F1310B" wp14:editId="03F334DD">
                  <wp:extent cx="146050" cy="133985"/>
                  <wp:effectExtent l="0" t="0" r="6350" b="0"/>
                  <wp:docPr id="85286786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2AA13B" w14:textId="54C2A2A7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utforske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presentere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religiøst mangfold og religiøse praksiser utenfor etablerte religionssamfunn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609F698F" wp14:editId="6FD572A8">
                  <wp:extent cx="121920" cy="133985"/>
                  <wp:effectExtent l="0" t="0" r="0" b="0"/>
                  <wp:docPr id="148760917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02AF0B51" wp14:editId="1051D874">
                  <wp:extent cx="146050" cy="133985"/>
                  <wp:effectExtent l="0" t="0" r="6350" b="0"/>
                  <wp:docPr id="347762004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21E7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49E6B8A2" wp14:editId="33460222">
                  <wp:extent cx="133985" cy="128270"/>
                  <wp:effectExtent l="0" t="0" r="0" b="5080"/>
                  <wp:docPr id="195887887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781E18" w14:textId="562CB5D6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gjøre rede for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reflektere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over samenes og andre urfolks religions- og livssynstradisjoner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7FD80E62" wp14:editId="69CFD512">
                  <wp:extent cx="121920" cy="133985"/>
                  <wp:effectExtent l="0" t="0" r="0" b="0"/>
                  <wp:docPr id="1429123322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0239DB86" wp14:editId="00A75E34">
                  <wp:extent cx="146050" cy="133985"/>
                  <wp:effectExtent l="0" t="0" r="6350" b="0"/>
                  <wp:docPr id="889257049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21E7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0C48A910" wp14:editId="5A8A87E1">
                  <wp:extent cx="133985" cy="128270"/>
                  <wp:effectExtent l="0" t="0" r="0" b="5080"/>
                  <wp:docPr id="1963076640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272109" w14:textId="78835CA0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bruke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drøfte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fagbegreper om religioner og livssyn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511B7F4" wp14:editId="7AC8D7F4">
                  <wp:extent cx="121920" cy="133985"/>
                  <wp:effectExtent l="0" t="0" r="0" b="0"/>
                  <wp:docPr id="98255730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30575927" wp14:editId="220404E9">
                  <wp:extent cx="146050" cy="133985"/>
                  <wp:effectExtent l="0" t="0" r="6350" b="0"/>
                  <wp:docPr id="1236671317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0464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3297E6CD" wp14:editId="51F67F6D">
                  <wp:extent cx="133985" cy="133985"/>
                  <wp:effectExtent l="0" t="0" r="0" b="0"/>
                  <wp:docPr id="173079362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2B3773" w14:textId="7B86DD83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sammenligne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vurdere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kritisk ulike kilder til kunnskap om religioner og livssyn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7FECF55A" wp14:editId="408D8D2F">
                  <wp:extent cx="146050" cy="133985"/>
                  <wp:effectExtent l="0" t="0" r="6350" b="0"/>
                  <wp:docPr id="1029759951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FB272B" w14:textId="0AD4DBE0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gjøre rede for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reflektere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over ulike syn på kjønn og seksualitet i kristendom og andre religioner og livssyn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F943418" wp14:editId="28CB1F40">
                  <wp:extent cx="121920" cy="133985"/>
                  <wp:effectExtent l="0" t="0" r="0" b="0"/>
                  <wp:docPr id="1917879412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21E7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36B6D7D8" wp14:editId="1F835376">
                  <wp:extent cx="133985" cy="128270"/>
                  <wp:effectExtent l="0" t="0" r="0" b="5080"/>
                  <wp:docPr id="177125020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0464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FC53818" wp14:editId="3C05B31B">
                  <wp:extent cx="132715" cy="136723"/>
                  <wp:effectExtent l="0" t="0" r="635" b="0"/>
                  <wp:docPr id="68281264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3" cy="15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0A1B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303D93F" wp14:editId="65B21A8E">
                  <wp:extent cx="135703" cy="126752"/>
                  <wp:effectExtent l="0" t="0" r="0" b="6985"/>
                  <wp:docPr id="168864629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9" cy="137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1A8825" w14:textId="075D19B3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utforske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presentere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hvordan elementer fra kristendom og andre religioner og livssyn kommer til uttrykk i medier og populærkultur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5A26A557" wp14:editId="17A1CE14">
                  <wp:extent cx="121920" cy="133985"/>
                  <wp:effectExtent l="0" t="0" r="0" b="0"/>
                  <wp:docPr id="11317446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E5C018" w14:textId="5E7E92D6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utforske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sammenligne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etiske ideer fra sentrale skikkelser i religiøse og livssynsbaserte tradisjoner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4BF7548F" wp14:editId="6A73C5CB">
                  <wp:extent cx="135290" cy="126365"/>
                  <wp:effectExtent l="0" t="0" r="0" b="6985"/>
                  <wp:docPr id="300721396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6" cy="12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21E7"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3823FC3F" wp14:editId="5790C2CB">
                  <wp:extent cx="146050" cy="133985"/>
                  <wp:effectExtent l="0" t="0" r="6350" b="0"/>
                  <wp:docPr id="168020540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0464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38D3F402" wp14:editId="3644C984">
                  <wp:extent cx="132715" cy="136723"/>
                  <wp:effectExtent l="0" t="0" r="635" b="0"/>
                  <wp:docPr id="1590690814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3" cy="15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072B96" w14:textId="068CDE39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utforske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etiske ideer fra sentrale skikkelser i filosofihistorien og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anvende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ideene til å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drøfte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aktuelle etiske spørsmål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30D541D4" wp14:editId="004B2B3A">
                  <wp:extent cx="121920" cy="133985"/>
                  <wp:effectExtent l="0" t="0" r="0" b="0"/>
                  <wp:docPr id="2097701608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0464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6535F0C5" wp14:editId="61629B05">
                  <wp:extent cx="132715" cy="136723"/>
                  <wp:effectExtent l="0" t="0" r="635" b="0"/>
                  <wp:docPr id="1611733414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3" cy="15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2015A5" w14:textId="6A160A31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utforske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andres perspektiv og håndtere uenighet og meningsbrytning</w:t>
            </w:r>
            <w:r w:rsidR="005F21E7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022107B4" wp14:editId="48312476">
                  <wp:extent cx="133985" cy="128270"/>
                  <wp:effectExtent l="0" t="0" r="0" b="5080"/>
                  <wp:docPr id="1732441605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0464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6A91E35F" wp14:editId="79CCB117">
                  <wp:extent cx="132715" cy="136723"/>
                  <wp:effectExtent l="0" t="0" r="635" b="0"/>
                  <wp:docPr id="1778722090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3" cy="15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EB5A64" w14:textId="0589824E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reflektere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over eksistensielle spørsmål knyttet til det å vokse opp og leve i et mangfoldig og globalt samfunn</w:t>
            </w:r>
            <w:r w:rsidR="005F21E7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D97BA5F" wp14:editId="30D59240">
                  <wp:extent cx="133985" cy="128270"/>
                  <wp:effectExtent l="0" t="0" r="0" b="5080"/>
                  <wp:docPr id="747102488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0464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6E0282C7" wp14:editId="715FFB7C">
                  <wp:extent cx="132715" cy="136723"/>
                  <wp:effectExtent l="0" t="0" r="635" b="0"/>
                  <wp:docPr id="1559949221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3" cy="15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0A1B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07589739" wp14:editId="6CAE119D">
                  <wp:extent cx="135703" cy="126752"/>
                  <wp:effectExtent l="0" t="0" r="0" b="6985"/>
                  <wp:docPr id="2035982147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9" cy="137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F7AD68" w14:textId="419D7725" w:rsidR="002F3FA6" w:rsidRPr="002F3FA6" w:rsidRDefault="002F3FA6" w:rsidP="002F3FA6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identifisere og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drøfte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etiske problemstillinger knyttet til ulike former for kommunikasjon</w:t>
            </w:r>
            <w:r w:rsidR="005F21E7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74242AF3" wp14:editId="2A90A7C3">
                  <wp:extent cx="133985" cy="128270"/>
                  <wp:effectExtent l="0" t="0" r="0" b="5080"/>
                  <wp:docPr id="848498261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0464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50F09830" wp14:editId="390B49CC">
                  <wp:extent cx="132715" cy="136723"/>
                  <wp:effectExtent l="0" t="0" r="635" b="0"/>
                  <wp:docPr id="1421836531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3" cy="15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1D21EF" w14:textId="41ECCE81" w:rsidR="002F3FA6" w:rsidRPr="009D78EC" w:rsidRDefault="002F3FA6" w:rsidP="009D78EC">
            <w:pPr>
              <w:pStyle w:val="curriculum-goal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identifisere og </w:t>
            </w:r>
            <w:r w:rsidRPr="002F3FA6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drøfte</w:t>
            </w:r>
            <w:r w:rsidRPr="002F3FA6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aktuelle etiske problemstillinger knyttet til menneskerettigheter, bærekraft og fattigdom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7529A096" wp14:editId="59029659">
                  <wp:extent cx="121920" cy="133985"/>
                  <wp:effectExtent l="0" t="0" r="0" b="0"/>
                  <wp:docPr id="2051281502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21E7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6306756B" wp14:editId="09D37C24">
                  <wp:extent cx="133985" cy="128270"/>
                  <wp:effectExtent l="0" t="0" r="0" b="5080"/>
                  <wp:docPr id="1670879082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0464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3B99B867" wp14:editId="13442A07">
                  <wp:extent cx="132715" cy="136723"/>
                  <wp:effectExtent l="0" t="0" r="635" b="0"/>
                  <wp:docPr id="397066660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3" cy="15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61A59DBD" w14:textId="77777777" w:rsidR="002F3FA6" w:rsidRPr="002F3FA6" w:rsidRDefault="002F3FA6" w:rsidP="002F3FA6"/>
    <w:p w14:paraId="2E72C936" w14:textId="77777777" w:rsidR="008D3547" w:rsidRPr="00BB6F2F" w:rsidRDefault="008D3547" w:rsidP="008D3547"/>
    <w:p w14:paraId="26939D9A" w14:textId="158A6D84" w:rsidR="009D78EC" w:rsidRPr="00047042" w:rsidRDefault="008D3547" w:rsidP="009D78EC">
      <w:pPr>
        <w:rPr>
          <w:b/>
          <w:bCs/>
          <w:sz w:val="24"/>
          <w:szCs w:val="24"/>
        </w:rPr>
      </w:pPr>
      <w:r>
        <w:t xml:space="preserve"> </w:t>
      </w:r>
      <w:r w:rsidR="009D78EC" w:rsidRPr="00047042">
        <w:rPr>
          <w:b/>
          <w:bCs/>
          <w:sz w:val="24"/>
          <w:szCs w:val="24"/>
        </w:rPr>
        <w:t>Kvalitetsbeskrivelser ved muntlig eksamen</w:t>
      </w:r>
      <w:r w:rsidR="009D78EC">
        <w:rPr>
          <w:b/>
          <w:bCs/>
          <w:sz w:val="24"/>
          <w:szCs w:val="24"/>
        </w:rPr>
        <w:t xml:space="preserve"> i KRLE:</w:t>
      </w:r>
    </w:p>
    <w:p w14:paraId="39C0AE0A" w14:textId="0811E7BB" w:rsidR="008D3547" w:rsidRPr="00BB6F2F" w:rsidRDefault="008D3547" w:rsidP="008D3547"/>
    <w:tbl>
      <w:tblPr>
        <w:tblW w:w="10513" w:type="dxa"/>
        <w:tblInd w:w="-7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3493"/>
        <w:gridCol w:w="3525"/>
      </w:tblGrid>
      <w:tr w:rsidR="008D3547" w14:paraId="2FD45DE3" w14:textId="77777777" w:rsidTr="00487E02">
        <w:trPr>
          <w:trHeight w:val="460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5D7E9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FE18283" w14:textId="77777777" w:rsidR="008D3547" w:rsidRPr="0042203C" w:rsidRDefault="008D3547" w:rsidP="00487E02">
            <w:pPr>
              <w:rPr>
                <w:rFonts w:cs="Arial"/>
                <w:b/>
                <w:color w:val="FFFFFF"/>
              </w:rPr>
            </w:pPr>
            <w:r w:rsidRPr="0042203C">
              <w:rPr>
                <w:rFonts w:cs="Arial"/>
                <w:b/>
                <w:color w:val="FFFFFF"/>
              </w:rPr>
              <w:t xml:space="preserve">Lav kompetanse i faget, </w:t>
            </w:r>
            <w:r w:rsidRPr="0042203C">
              <w:rPr>
                <w:rFonts w:cs="Arial"/>
                <w:b/>
                <w:color w:val="FFFFFF"/>
              </w:rPr>
              <w:br/>
              <w:t>karakter 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5D7E9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9589D00" w14:textId="77777777" w:rsidR="008D3547" w:rsidRPr="0042203C" w:rsidRDefault="008D3547" w:rsidP="00487E02">
            <w:pPr>
              <w:rPr>
                <w:rFonts w:cs="Arial"/>
                <w:b/>
                <w:color w:val="FFFFFF"/>
              </w:rPr>
            </w:pPr>
            <w:r w:rsidRPr="0042203C">
              <w:rPr>
                <w:rFonts w:cs="Arial"/>
                <w:b/>
                <w:color w:val="FFFFFF"/>
              </w:rPr>
              <w:t xml:space="preserve">God kompetanse i faget, </w:t>
            </w:r>
            <w:r w:rsidRPr="0042203C">
              <w:rPr>
                <w:rFonts w:cs="Arial"/>
                <w:b/>
                <w:color w:val="FFFFFF"/>
              </w:rPr>
              <w:br/>
              <w:t>karakter 4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5D7E9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78BF8CB" w14:textId="77777777" w:rsidR="008D3547" w:rsidRPr="0042203C" w:rsidRDefault="008D3547" w:rsidP="00487E02">
            <w:pPr>
              <w:rPr>
                <w:rFonts w:cs="Arial"/>
                <w:b/>
                <w:color w:val="FFFFFF"/>
              </w:rPr>
            </w:pPr>
            <w:r w:rsidRPr="0042203C">
              <w:rPr>
                <w:rFonts w:cs="Arial"/>
                <w:b/>
                <w:color w:val="FFFFFF"/>
              </w:rPr>
              <w:t>Framifrå kompetanse i faget, karakter 6</w:t>
            </w:r>
          </w:p>
        </w:tc>
      </w:tr>
      <w:tr w:rsidR="008D3547" w14:paraId="469F7923" w14:textId="77777777" w:rsidTr="00487E02">
        <w:trPr>
          <w:trHeight w:val="1721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12294A7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 anvender deler av faglig innhold og beskriver noen faglige fenomener fra kristendom, andre religioner, livssyn og etikk ved bruk av enkelte fagbegreper.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6AD6D36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 anvender sentralt faglig innhold fra kristendom, andre religioner, livssyn og etikk og bruker fagbegreper i faglige framstillinger.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6438057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 anvender et bredt utvalg av sentralt faglig innhold fra kristendom, andre religioner, livssyn og etikk og bruker fagbegreper presist i faglige framstillinger.</w:t>
            </w:r>
          </w:p>
        </w:tc>
      </w:tr>
      <w:tr w:rsidR="008D3547" w14:paraId="0143F212" w14:textId="77777777" w:rsidTr="00487E02">
        <w:trPr>
          <w:trHeight w:val="1610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EF708AE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lastRenderedPageBreak/>
              <w:t>Eleven velger, bruker og gjengir informasjon fra kilder, og bruker enkelte metoder i faget.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614FAAB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 velger, bruker og gjengir selvstendig informasjon fra ulike kilder og vurderer og bruker varierte metoder i faget.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E1248C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 velger, bruker, gjengir og sammenstiller informasjon fra ulike kilder selvstendig og vurderer, bruker og reflekterer over varierte og komplekse metoder i faget.</w:t>
            </w:r>
          </w:p>
        </w:tc>
      </w:tr>
      <w:tr w:rsidR="008D3547" w14:paraId="7187B338" w14:textId="77777777" w:rsidTr="00487E02"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6AA3C89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 beskriver og sammenligner noen ulike måter å nærme seg eksistensielle spørsmål og svar.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BE11CC0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 beskriver likheter og forskjeller mellom ulike måter å nærme seg eksistensielle spørsmål og svar.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618D3F2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 beskriver forskjellige måter å nærme seg og forstå eksistensielle spørsmål og svar og reflekterer over fordeler og ulemper ved de ulike tilnærmingsmåtene.</w:t>
            </w:r>
          </w:p>
        </w:tc>
      </w:tr>
      <w:tr w:rsidR="008D3547" w14:paraId="71F39ADD" w14:textId="77777777" w:rsidTr="00487E02"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DF3500B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 gjengir og viser forståelse av andres ståsteder og perspektiver.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A52BAFE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 gjengir og forklarer andres ståsteder og perspektiver.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2DC8BFF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 gjengir og reflekterer kritisk og selvstendig over andres ståsteder og perspektiver.</w:t>
            </w:r>
          </w:p>
        </w:tc>
      </w:tr>
      <w:tr w:rsidR="008D3547" w14:paraId="0F333B2C" w14:textId="77777777" w:rsidTr="00487E02"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988F956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 identifiserer etiske dilemmaer og viser kjennskap til etiske modeller og filosofiske tenkemåter.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6D22533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 identifiserer etiske dilemmaer og bruker etiske modeller og filosofiske tenkemåter som redskaper i faget.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6E9B78B" w14:textId="77777777" w:rsidR="008D3547" w:rsidRPr="0042203C" w:rsidRDefault="008D3547" w:rsidP="00487E02">
            <w:pPr>
              <w:rPr>
                <w:rFonts w:cs="Arial"/>
                <w:color w:val="303030"/>
              </w:rPr>
            </w:pPr>
            <w:r w:rsidRPr="0042203C">
              <w:rPr>
                <w:rFonts w:cs="Arial"/>
                <w:color w:val="303030"/>
              </w:rPr>
              <w:t>Elevene identifiserer et mangfold av etiske dilemmaer og bruker ulike etiske modeller og filosofiske tenkemåter som redskaper i faget.</w:t>
            </w:r>
          </w:p>
        </w:tc>
      </w:tr>
    </w:tbl>
    <w:p w14:paraId="3B71BB23" w14:textId="77777777" w:rsidR="008D3547" w:rsidRPr="00A04DBC" w:rsidRDefault="008D3547" w:rsidP="008D3547"/>
    <w:p w14:paraId="1524F161" w14:textId="77777777" w:rsidR="008D3547" w:rsidRPr="00A04DBC" w:rsidRDefault="008D3547" w:rsidP="008D3547">
      <w:pPr>
        <w:rPr>
          <w:rFonts w:cs="Arial"/>
        </w:rPr>
      </w:pPr>
    </w:p>
    <w:p w14:paraId="1B1A0B72" w14:textId="77777777" w:rsidR="006679DB" w:rsidRDefault="006679DB"/>
    <w:sectPr w:rsidR="006679D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6B36" w14:textId="77777777" w:rsidR="009D78EC" w:rsidRDefault="009D78EC" w:rsidP="009D78EC">
      <w:pPr>
        <w:spacing w:after="0" w:line="240" w:lineRule="auto"/>
      </w:pPr>
      <w:r>
        <w:separator/>
      </w:r>
    </w:p>
  </w:endnote>
  <w:endnote w:type="continuationSeparator" w:id="0">
    <w:p w14:paraId="180D72D4" w14:textId="77777777" w:rsidR="009D78EC" w:rsidRDefault="009D78EC" w:rsidP="009D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CC57" w14:textId="75111B53" w:rsidR="009D78EC" w:rsidRPr="009D78EC" w:rsidRDefault="009D78EC">
    <w:pPr>
      <w:pStyle w:val="Bunntekst"/>
      <w:rPr>
        <w:sz w:val="24"/>
        <w:szCs w:val="24"/>
      </w:rPr>
    </w:pPr>
    <w:r>
      <w:rPr>
        <w:sz w:val="24"/>
        <w:szCs w:val="24"/>
      </w:rPr>
      <w:t>Grenlandsskolene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9472" w14:textId="77777777" w:rsidR="009D78EC" w:rsidRDefault="009D78EC" w:rsidP="009D78EC">
      <w:pPr>
        <w:spacing w:after="0" w:line="240" w:lineRule="auto"/>
      </w:pPr>
      <w:r>
        <w:separator/>
      </w:r>
    </w:p>
  </w:footnote>
  <w:footnote w:type="continuationSeparator" w:id="0">
    <w:p w14:paraId="4AB8748D" w14:textId="77777777" w:rsidR="009D78EC" w:rsidRDefault="009D78EC" w:rsidP="009D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328B"/>
    <w:multiLevelType w:val="hybridMultilevel"/>
    <w:tmpl w:val="F33CF85A"/>
    <w:lvl w:ilvl="0" w:tplc="2FA88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8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2D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C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AF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E1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A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0A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64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2BDC"/>
    <w:multiLevelType w:val="hybridMultilevel"/>
    <w:tmpl w:val="67826CFA"/>
    <w:lvl w:ilvl="0" w:tplc="537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6D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C0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4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85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24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00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F2F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040"/>
    <w:multiLevelType w:val="multilevel"/>
    <w:tmpl w:val="75907462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5D7E94"/>
        <w:sz w:val="37"/>
      </w:rPr>
    </w:lvl>
    <w:lvl w:ilvl="1">
      <w:start w:val="1"/>
      <w:numFmt w:val="decimal"/>
      <w:pStyle w:val="Overskrift2"/>
      <w:lvlText w:val="%1.%2"/>
      <w:lvlJc w:val="left"/>
      <w:pPr>
        <w:ind w:left="1146" w:hanging="720"/>
      </w:pPr>
      <w:rPr>
        <w:rFonts w:ascii="Arial" w:hAnsi="Arial" w:hint="default"/>
        <w:b/>
        <w:i w:val="0"/>
        <w:color w:val="6E90A7"/>
        <w:sz w:val="25"/>
      </w:rPr>
    </w:lvl>
    <w:lvl w:ilvl="2">
      <w:start w:val="1"/>
      <w:numFmt w:val="decimal"/>
      <w:pStyle w:val="Overskrift3"/>
      <w:lvlText w:val="%1.%2.%3"/>
      <w:lvlJc w:val="left"/>
      <w:pPr>
        <w:ind w:left="1080" w:hanging="1080"/>
      </w:pPr>
      <w:rPr>
        <w:rFonts w:ascii="Arial" w:hAnsi="Arial" w:hint="default"/>
        <w:b/>
        <w:i w:val="0"/>
        <w:color w:val="6E90A7"/>
        <w:sz w:val="2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0A5473"/>
    <w:multiLevelType w:val="multilevel"/>
    <w:tmpl w:val="F6F4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FA020"/>
    <w:multiLevelType w:val="hybridMultilevel"/>
    <w:tmpl w:val="039A9848"/>
    <w:lvl w:ilvl="0" w:tplc="A3824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4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4D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E8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AD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88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64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23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A2B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6449"/>
    <w:multiLevelType w:val="hybridMultilevel"/>
    <w:tmpl w:val="679422C2"/>
    <w:lvl w:ilvl="0" w:tplc="C778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4B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2C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A5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88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2A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29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85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8B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3EB2"/>
    <w:multiLevelType w:val="multilevel"/>
    <w:tmpl w:val="0D086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C2AA1"/>
    <w:multiLevelType w:val="hybridMultilevel"/>
    <w:tmpl w:val="554A7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A6CF7"/>
    <w:multiLevelType w:val="multilevel"/>
    <w:tmpl w:val="F7F2A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30FD7"/>
    <w:multiLevelType w:val="multilevel"/>
    <w:tmpl w:val="CDC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79F2E"/>
    <w:multiLevelType w:val="hybridMultilevel"/>
    <w:tmpl w:val="58C63F10"/>
    <w:lvl w:ilvl="0" w:tplc="B278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6A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69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84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3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8F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A4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8B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63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3A81"/>
    <w:multiLevelType w:val="multilevel"/>
    <w:tmpl w:val="2D44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885884">
    <w:abstractNumId w:val="2"/>
  </w:num>
  <w:num w:numId="2" w16cid:durableId="596327474">
    <w:abstractNumId w:val="1"/>
  </w:num>
  <w:num w:numId="3" w16cid:durableId="1867524295">
    <w:abstractNumId w:val="4"/>
  </w:num>
  <w:num w:numId="4" w16cid:durableId="1829243439">
    <w:abstractNumId w:val="0"/>
  </w:num>
  <w:num w:numId="5" w16cid:durableId="1885481058">
    <w:abstractNumId w:val="5"/>
  </w:num>
  <w:num w:numId="6" w16cid:durableId="2018340739">
    <w:abstractNumId w:val="10"/>
  </w:num>
  <w:num w:numId="7" w16cid:durableId="2038191437">
    <w:abstractNumId w:val="7"/>
  </w:num>
  <w:num w:numId="8" w16cid:durableId="1559365571">
    <w:abstractNumId w:val="9"/>
  </w:num>
  <w:num w:numId="9" w16cid:durableId="1114521672">
    <w:abstractNumId w:val="11"/>
  </w:num>
  <w:num w:numId="10" w16cid:durableId="1994990463">
    <w:abstractNumId w:val="3"/>
  </w:num>
  <w:num w:numId="11" w16cid:durableId="1459107212">
    <w:abstractNumId w:val="6"/>
  </w:num>
  <w:num w:numId="12" w16cid:durableId="954753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04"/>
    <w:rsid w:val="000134A6"/>
    <w:rsid w:val="00190A1B"/>
    <w:rsid w:val="002F3FA6"/>
    <w:rsid w:val="00351C04"/>
    <w:rsid w:val="004C4462"/>
    <w:rsid w:val="004C50B2"/>
    <w:rsid w:val="005F21E7"/>
    <w:rsid w:val="006679DB"/>
    <w:rsid w:val="008D3547"/>
    <w:rsid w:val="009D78EC"/>
    <w:rsid w:val="00B0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D726"/>
  <w15:chartTrackingRefBased/>
  <w15:docId w15:val="{7C8BECE2-41DF-436F-AB52-30872CFD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547"/>
    <w:rPr>
      <w:rFonts w:ascii="Arial" w:hAnsi="Arial"/>
      <w:color w:val="333333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3547"/>
    <w:pPr>
      <w:keepNext/>
      <w:keepLines/>
      <w:numPr>
        <w:numId w:val="1"/>
      </w:numPr>
      <w:spacing w:before="240" w:after="240"/>
      <w:ind w:left="0" w:firstLine="0"/>
      <w:outlineLvl w:val="0"/>
    </w:pPr>
    <w:rPr>
      <w:rFonts w:eastAsiaTheme="majorEastAsia" w:cstheme="majorBidi"/>
      <w:b/>
      <w:color w:val="5D7E94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3547"/>
    <w:pPr>
      <w:keepNext/>
      <w:keepLines/>
      <w:numPr>
        <w:ilvl w:val="1"/>
        <w:numId w:val="1"/>
      </w:numPr>
      <w:spacing w:before="60" w:after="60" w:line="240" w:lineRule="auto"/>
      <w:ind w:left="0" w:firstLine="0"/>
      <w:outlineLvl w:val="1"/>
    </w:pPr>
    <w:rPr>
      <w:rFonts w:eastAsiaTheme="majorEastAsia" w:cstheme="majorBidi"/>
      <w:b/>
      <w:color w:val="6E90A7"/>
      <w:sz w:val="25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D3547"/>
    <w:pPr>
      <w:keepNext/>
      <w:keepLines/>
      <w:numPr>
        <w:ilvl w:val="2"/>
        <w:numId w:val="1"/>
      </w:numPr>
      <w:spacing w:before="40" w:after="0"/>
      <w:ind w:left="0" w:firstLine="0"/>
      <w:outlineLvl w:val="2"/>
    </w:pPr>
    <w:rPr>
      <w:rFonts w:eastAsiaTheme="majorEastAsia" w:cstheme="majorBidi"/>
      <w:b/>
      <w:color w:val="6E90A7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3547"/>
    <w:rPr>
      <w:rFonts w:ascii="Arial" w:eastAsiaTheme="majorEastAsia" w:hAnsi="Arial" w:cstheme="majorBidi"/>
      <w:b/>
      <w:color w:val="5D7E94"/>
      <w:kern w:val="0"/>
      <w:sz w:val="28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3547"/>
    <w:rPr>
      <w:rFonts w:ascii="Arial" w:eastAsiaTheme="majorEastAsia" w:hAnsi="Arial" w:cstheme="majorBidi"/>
      <w:b/>
      <w:color w:val="6E90A7"/>
      <w:kern w:val="0"/>
      <w:sz w:val="25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D3547"/>
    <w:rPr>
      <w:rFonts w:ascii="Arial" w:eastAsiaTheme="majorEastAsia" w:hAnsi="Arial" w:cstheme="majorBidi"/>
      <w:b/>
      <w:color w:val="6E90A7"/>
      <w:kern w:val="0"/>
      <w:szCs w:val="24"/>
      <w14:ligatures w14:val="none"/>
    </w:rPr>
  </w:style>
  <w:style w:type="paragraph" w:styleId="Listeavsnitt">
    <w:name w:val="List Paragraph"/>
    <w:basedOn w:val="Normal"/>
    <w:uiPriority w:val="34"/>
    <w:qFormat/>
    <w:rsid w:val="008D35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D3547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8D354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riculum-goal">
    <w:name w:val="curriculum-goal"/>
    <w:basedOn w:val="Normal"/>
    <w:rsid w:val="002F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curriculum-goalitem-text">
    <w:name w:val="curriculum-goal__item-text"/>
    <w:basedOn w:val="Standardskriftforavsnitt"/>
    <w:rsid w:val="002F3FA6"/>
  </w:style>
  <w:style w:type="character" w:customStyle="1" w:styleId="curriculum-verbword">
    <w:name w:val="curriculum-verb__word"/>
    <w:basedOn w:val="Standardskriftforavsnitt"/>
    <w:rsid w:val="002F3FA6"/>
  </w:style>
  <w:style w:type="paragraph" w:styleId="Topptekst">
    <w:name w:val="header"/>
    <w:basedOn w:val="Normal"/>
    <w:link w:val="TopptekstTegn"/>
    <w:uiPriority w:val="99"/>
    <w:unhideWhenUsed/>
    <w:rsid w:val="009D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78EC"/>
    <w:rPr>
      <w:rFonts w:ascii="Arial" w:hAnsi="Arial"/>
      <w:color w:val="333333"/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9D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8EC"/>
    <w:rPr>
      <w:rFonts w:ascii="Arial" w:hAnsi="Arial"/>
      <w:color w:val="333333"/>
      <w:kern w:val="0"/>
      <w14:ligatures w14:val="none"/>
    </w:rPr>
  </w:style>
  <w:style w:type="character" w:customStyle="1" w:styleId="normaltextrun">
    <w:name w:val="normaltextrun"/>
    <w:basedOn w:val="Standardskriftforavsnitt"/>
    <w:rsid w:val="004C4462"/>
  </w:style>
  <w:style w:type="character" w:customStyle="1" w:styleId="eop">
    <w:name w:val="eop"/>
    <w:basedOn w:val="Standardskriftforavsnitt"/>
    <w:rsid w:val="004C4462"/>
  </w:style>
  <w:style w:type="paragraph" w:customStyle="1" w:styleId="paragraph">
    <w:name w:val="paragraph"/>
    <w:basedOn w:val="Normal"/>
    <w:rsid w:val="004C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0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8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2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2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6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3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nb-no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xabay.com/no/images/search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759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Kaarstad Lie</dc:creator>
  <cp:keywords/>
  <dc:description/>
  <cp:lastModifiedBy>Anne Liv Kaarstad Lie</cp:lastModifiedBy>
  <cp:revision>6</cp:revision>
  <dcterms:created xsi:type="dcterms:W3CDTF">2024-03-14T07:53:00Z</dcterms:created>
  <dcterms:modified xsi:type="dcterms:W3CDTF">2024-03-18T09:23:00Z</dcterms:modified>
</cp:coreProperties>
</file>